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09CF797C" w:rsidR="00561108" w:rsidRPr="00E42D88" w:rsidRDefault="007B4E15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0328F9CD" w:rsidR="00561108" w:rsidRPr="00E42D88" w:rsidRDefault="00B8017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16119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3D034CF3" w14:textId="27667B3D" w:rsidR="0004690B" w:rsidRDefault="001F09E3" w:rsidP="00561108">
      <w:pPr>
        <w:pStyle w:val="Subtitle"/>
        <w:spacing w:before="60" w:after="60"/>
        <w:jc w:val="center"/>
        <w:rPr>
          <w:rFonts w:ascii="Calibri" w:hAnsi="Calibri" w:cs="Calibri"/>
          <w:b/>
          <w:bCs/>
          <w:sz w:val="22"/>
          <w:szCs w:val="22"/>
          <w:u w:val="none"/>
          <w:lang w:val="lt-LT"/>
        </w:rPr>
      </w:pPr>
      <w:r w:rsidRPr="001F09E3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ŠVIESOLAIDINĖS DUOMENŲ PERDAVIMO INFRASTRUKTŪROS ĮRANGOS ATSARGINIŲ DALIŲ PIRKIMUI</w:t>
      </w:r>
    </w:p>
    <w:p w14:paraId="120995ED" w14:textId="77777777" w:rsidR="001F09E3" w:rsidRPr="00E42D88" w:rsidRDefault="001F09E3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25B38BDE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9158B65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658FB">
        <w:rPr>
          <w:rFonts w:asciiTheme="minorHAnsi" w:hAnsiTheme="minorHAnsi"/>
          <w:sz w:val="22"/>
          <w:szCs w:val="22"/>
        </w:rPr>
        <w:t>akinės bendrovės</w:t>
      </w:r>
      <w:r w:rsidRPr="005C3D64">
        <w:rPr>
          <w:rFonts w:asciiTheme="minorHAnsi" w:hAnsiTheme="minorHAnsi"/>
          <w:sz w:val="22"/>
          <w:szCs w:val="22"/>
        </w:rPr>
        <w:t xml:space="preserve"> ,,Oro navig</w:t>
      </w:r>
      <w:r w:rsidR="001D5100">
        <w:rPr>
          <w:rFonts w:asciiTheme="minorHAnsi" w:hAnsiTheme="minorHAnsi"/>
          <w:sz w:val="22"/>
          <w:szCs w:val="22"/>
        </w:rPr>
        <w:t>acija“ Antikorupcijos politika</w:t>
      </w:r>
      <w:r w:rsidRPr="005C3D64">
        <w:rPr>
          <w:rFonts w:asciiTheme="minorHAnsi" w:hAnsiTheme="minorHAnsi"/>
          <w:sz w:val="22"/>
          <w:szCs w:val="22"/>
        </w:rPr>
        <w:t xml:space="preserve">, </w:t>
      </w:r>
      <w:r w:rsidR="001D5100">
        <w:rPr>
          <w:rFonts w:asciiTheme="minorHAnsi" w:hAnsiTheme="minorHAnsi"/>
          <w:sz w:val="22"/>
          <w:szCs w:val="22"/>
        </w:rPr>
        <w:t>Veiklos partnerių elgesio kodeksu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4FC65780" w14:textId="5A77C950" w:rsidR="0056110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57C9ACAF" w14:textId="77777777" w:rsidR="001F322F" w:rsidRDefault="001F322F" w:rsidP="001F322F"/>
    <w:p w14:paraId="4BC86A1C" w14:textId="7F9244D8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Pasiūlymo kaina nurodom</w:t>
      </w:r>
      <w:r w:rsidR="00BD1456">
        <w:rPr>
          <w:rFonts w:asciiTheme="minorHAnsi" w:hAnsiTheme="minorHAnsi"/>
          <w:sz w:val="22"/>
          <w:szCs w:val="22"/>
        </w:rPr>
        <w:t>a</w:t>
      </w:r>
      <w:r w:rsidRPr="00E42D88">
        <w:rPr>
          <w:rFonts w:asciiTheme="minorHAnsi" w:hAnsiTheme="minorHAnsi"/>
          <w:sz w:val="22"/>
          <w:szCs w:val="22"/>
        </w:rPr>
        <w:t xml:space="preserve"> eurais. </w:t>
      </w:r>
    </w:p>
    <w:p w14:paraId="6B5A7414" w14:textId="2BD54528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 xml:space="preserve">Pasiūlymo kaina </w:t>
      </w:r>
      <w:r w:rsidR="007A05A7" w:rsidRPr="0060442D">
        <w:rPr>
          <w:rFonts w:asciiTheme="minorHAnsi" w:hAnsiTheme="minorHAnsi"/>
          <w:sz w:val="22"/>
          <w:szCs w:val="22"/>
        </w:rPr>
        <w:t>nurodom</w:t>
      </w:r>
      <w:r w:rsidR="00BD1456">
        <w:rPr>
          <w:rFonts w:asciiTheme="minorHAnsi" w:hAnsiTheme="minorHAnsi"/>
          <w:sz w:val="22"/>
          <w:szCs w:val="22"/>
        </w:rPr>
        <w:t xml:space="preserve">a </w:t>
      </w:r>
      <w:r w:rsidR="007A05A7" w:rsidRPr="0060442D">
        <w:rPr>
          <w:rFonts w:asciiTheme="minorHAnsi" w:hAnsiTheme="minorHAnsi"/>
          <w:sz w:val="22"/>
          <w:szCs w:val="22"/>
        </w:rPr>
        <w:t xml:space="preserve">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513385">
        <w:rPr>
          <w:rFonts w:asciiTheme="minorHAnsi" w:hAnsiTheme="minorHAnsi"/>
          <w:color w:val="000000"/>
          <w:sz w:val="22"/>
          <w:szCs w:val="22"/>
        </w:rPr>
        <w:t>P</w:t>
      </w:r>
      <w:r w:rsidR="001F09E3">
        <w:rPr>
          <w:rFonts w:asciiTheme="minorHAnsi" w:hAnsiTheme="minorHAnsi"/>
          <w:color w:val="000000"/>
          <w:sz w:val="22"/>
          <w:szCs w:val="22"/>
        </w:rPr>
        <w:t>rekių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 t</w:t>
      </w:r>
      <w:r w:rsidR="001F09E3">
        <w:rPr>
          <w:rFonts w:asciiTheme="minorHAnsi" w:hAnsiTheme="minorHAnsi"/>
          <w:color w:val="000000"/>
          <w:sz w:val="22"/>
          <w:szCs w:val="22"/>
        </w:rPr>
        <w:t>ie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kimu,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turi būti įskaičiuotos į kainą</w:t>
      </w:r>
      <w:r w:rsidR="00BD1456">
        <w:rPr>
          <w:rFonts w:asciiTheme="minorHAnsi" w:hAnsiTheme="minorHAnsi"/>
          <w:color w:val="000000"/>
          <w:sz w:val="22"/>
          <w:szCs w:val="22"/>
        </w:rPr>
        <w:t>.</w:t>
      </w:r>
    </w:p>
    <w:p w14:paraId="391958F5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CEBF227" w14:textId="14A17790" w:rsidR="0027122D" w:rsidRPr="00FE4E91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  <w:r w:rsidR="00FE4E91">
        <w:rPr>
          <w:rFonts w:asciiTheme="minorHAnsi" w:hAnsiTheme="minorHAnsi"/>
          <w:sz w:val="22"/>
          <w:szCs w:val="22"/>
        </w:rPr>
        <w:t xml:space="preserve">. </w:t>
      </w:r>
      <w:r w:rsidR="000212B8" w:rsidRPr="00FE4E91">
        <w:rPr>
          <w:rFonts w:asciiTheme="minorHAnsi" w:hAnsiTheme="minorHAnsi"/>
          <w:b/>
          <w:sz w:val="22"/>
          <w:szCs w:val="22"/>
        </w:rPr>
        <w:t>Pasiūlymo kaina</w:t>
      </w:r>
      <w:r w:rsidR="0089523E" w:rsidRPr="00FE4E91">
        <w:rPr>
          <w:rFonts w:asciiTheme="minorHAnsi" w:hAnsiTheme="minorHAnsi"/>
          <w:b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"/>
        <w:gridCol w:w="3692"/>
        <w:gridCol w:w="2266"/>
        <w:gridCol w:w="802"/>
        <w:gridCol w:w="1231"/>
        <w:gridCol w:w="1229"/>
      </w:tblGrid>
      <w:tr w:rsidR="001F09E3" w:rsidRPr="00DC7B57" w14:paraId="42F2D955" w14:textId="77777777" w:rsidTr="009D4764">
        <w:trPr>
          <w:trHeight w:val="620"/>
        </w:trPr>
        <w:tc>
          <w:tcPr>
            <w:tcW w:w="215" w:type="pct"/>
            <w:shd w:val="clear" w:color="auto" w:fill="F2F2F2" w:themeFill="background1" w:themeFillShade="F2"/>
            <w:vAlign w:val="center"/>
            <w:hideMark/>
          </w:tcPr>
          <w:p w14:paraId="6D514EC5" w14:textId="77777777" w:rsidR="001F09E3" w:rsidRPr="00B2501B" w:rsidRDefault="001F09E3" w:rsidP="0098561C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2501B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Eil.</w:t>
            </w:r>
            <w:r w:rsidRPr="00B2501B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br/>
            </w:r>
            <w:r w:rsidRPr="00B2501B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Nr.</w:t>
            </w:r>
          </w:p>
        </w:tc>
        <w:tc>
          <w:tcPr>
            <w:tcW w:w="1916" w:type="pct"/>
            <w:shd w:val="clear" w:color="auto" w:fill="F2F2F2" w:themeFill="background1" w:themeFillShade="F2"/>
            <w:vAlign w:val="center"/>
            <w:hideMark/>
          </w:tcPr>
          <w:p w14:paraId="6347CF1B" w14:textId="71509E5E" w:rsidR="001F09E3" w:rsidRPr="00B2501B" w:rsidRDefault="001F09E3" w:rsidP="0098561C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2501B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 xml:space="preserve">Prekės </w:t>
            </w:r>
            <w:r w:rsidR="00D36A99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aprašymas</w:t>
            </w:r>
          </w:p>
        </w:tc>
        <w:tc>
          <w:tcPr>
            <w:tcW w:w="1176" w:type="pct"/>
            <w:shd w:val="clear" w:color="auto" w:fill="F2F2F2" w:themeFill="background1" w:themeFillShade="F2"/>
            <w:vAlign w:val="center"/>
          </w:tcPr>
          <w:p w14:paraId="54E11C3E" w14:textId="77777777" w:rsidR="001F09E3" w:rsidRPr="00584F56" w:rsidRDefault="001F09E3" w:rsidP="009856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Siūlomos p</w:t>
            </w:r>
            <w:r w:rsidRPr="002D179A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rekės gamintojas</w:t>
            </w: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 xml:space="preserve">, </w:t>
            </w:r>
            <w:r w:rsidRPr="002D179A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modelis</w:t>
            </w: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584F56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584F56">
              <w:rPr>
                <w:rFonts w:asciiTheme="minorHAnsi" w:hAnsiTheme="minorHAnsi" w:cstheme="minorHAnsi"/>
                <w:sz w:val="22"/>
                <w:szCs w:val="22"/>
              </w:rPr>
              <w:t>gamintojo</w:t>
            </w:r>
          </w:p>
          <w:p w14:paraId="5B0563C4" w14:textId="77777777" w:rsidR="001F09E3" w:rsidRPr="00BB0009" w:rsidRDefault="001F09E3" w:rsidP="0098561C">
            <w:pPr>
              <w:jc w:val="center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584F56">
              <w:rPr>
                <w:rFonts w:asciiTheme="minorHAnsi" w:hAnsiTheme="minorHAnsi" w:cstheme="minorHAnsi"/>
                <w:sz w:val="22"/>
                <w:szCs w:val="22"/>
              </w:rPr>
              <w:t>identifikacinis kodas</w:t>
            </w:r>
            <w:r w:rsidRPr="00584F56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2F2F2" w:themeFill="background1" w:themeFillShade="F2"/>
            <w:vAlign w:val="center"/>
            <w:hideMark/>
          </w:tcPr>
          <w:p w14:paraId="78D14FF5" w14:textId="6F8058B0" w:rsidR="001F09E3" w:rsidRPr="00BB0009" w:rsidRDefault="00A1189A" w:rsidP="0098561C">
            <w:pPr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K</w:t>
            </w:r>
            <w:r w:rsidR="001F09E3" w:rsidRPr="00933F54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iekis, vnt.</w:t>
            </w:r>
          </w:p>
        </w:tc>
        <w:tc>
          <w:tcPr>
            <w:tcW w:w="639" w:type="pct"/>
            <w:shd w:val="clear" w:color="auto" w:fill="F2F2F2" w:themeFill="background1" w:themeFillShade="F2"/>
            <w:vAlign w:val="center"/>
            <w:hideMark/>
          </w:tcPr>
          <w:p w14:paraId="10F57094" w14:textId="77777777" w:rsidR="001F09E3" w:rsidRPr="00184EA3" w:rsidRDefault="001F09E3" w:rsidP="0098561C">
            <w:pPr>
              <w:jc w:val="center"/>
              <w:rPr>
                <w:rStyle w:val="Strong"/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184EA3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Vnt. kaina, EUR</w:t>
            </w:r>
          </w:p>
          <w:p w14:paraId="32EC99EF" w14:textId="22602CCB" w:rsidR="001F09E3" w:rsidRPr="00B2501B" w:rsidRDefault="001F09E3" w:rsidP="0098561C">
            <w:pPr>
              <w:jc w:val="center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184EA3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 xml:space="preserve"> be PVM</w:t>
            </w:r>
            <w:r w:rsidRPr="00184EA3"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638" w:type="pct"/>
            <w:shd w:val="clear" w:color="auto" w:fill="F2F2F2" w:themeFill="background1" w:themeFillShade="F2"/>
            <w:vAlign w:val="center"/>
          </w:tcPr>
          <w:p w14:paraId="39DA3A32" w14:textId="6E9B67CA" w:rsidR="001F09E3" w:rsidRPr="00184EA3" w:rsidRDefault="000D3144" w:rsidP="0098561C">
            <w:pPr>
              <w:jc w:val="center"/>
              <w:rPr>
                <w:rStyle w:val="Strong"/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K</w:t>
            </w:r>
            <w:r w:rsidR="001F09E3" w:rsidRPr="00184EA3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aina, EUR</w:t>
            </w:r>
          </w:p>
          <w:p w14:paraId="077579C6" w14:textId="77777777" w:rsidR="001F09E3" w:rsidRDefault="001F09E3" w:rsidP="0098561C">
            <w:pPr>
              <w:jc w:val="center"/>
              <w:rPr>
                <w:rStyle w:val="Strong"/>
                <w:rFonts w:asciiTheme="minorHAnsi" w:hAnsiTheme="minorHAnsi"/>
                <w:i/>
                <w:sz w:val="22"/>
                <w:szCs w:val="22"/>
              </w:rPr>
            </w:pPr>
            <w:r w:rsidRPr="00184EA3"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be PVM</w:t>
            </w: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 xml:space="preserve"> </w:t>
            </w:r>
          </w:p>
          <w:p w14:paraId="03F757E0" w14:textId="0245ED81" w:rsidR="000D3144" w:rsidRDefault="000D3144" w:rsidP="0098561C">
            <w:pPr>
              <w:jc w:val="center"/>
              <w:rPr>
                <w:rStyle w:val="Strong"/>
                <w:rFonts w:asciiTheme="minorHAnsi" w:hAnsiTheme="minorHAnsi"/>
                <w:b w:val="0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/>
                <w:b w:val="0"/>
                <w:i/>
                <w:sz w:val="22"/>
                <w:szCs w:val="22"/>
              </w:rPr>
              <w:t xml:space="preserve">(4 x 5) </w:t>
            </w:r>
          </w:p>
        </w:tc>
      </w:tr>
      <w:tr w:rsidR="000D3144" w:rsidRPr="00DC7B57" w14:paraId="31FFB7F0" w14:textId="77777777" w:rsidTr="009D4764">
        <w:trPr>
          <w:trHeight w:val="255"/>
        </w:trPr>
        <w:tc>
          <w:tcPr>
            <w:tcW w:w="215" w:type="pct"/>
            <w:shd w:val="clear" w:color="auto" w:fill="F2F2F2" w:themeFill="background1" w:themeFillShade="F2"/>
            <w:vAlign w:val="center"/>
          </w:tcPr>
          <w:p w14:paraId="4643B454" w14:textId="54EE262D" w:rsidR="000D3144" w:rsidRPr="00B2501B" w:rsidRDefault="000D3144" w:rsidP="0098561C">
            <w:pPr>
              <w:jc w:val="center"/>
              <w:rPr>
                <w:rStyle w:val="Strong"/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1</w:t>
            </w:r>
          </w:p>
        </w:tc>
        <w:tc>
          <w:tcPr>
            <w:tcW w:w="1916" w:type="pct"/>
            <w:shd w:val="clear" w:color="auto" w:fill="F2F2F2" w:themeFill="background1" w:themeFillShade="F2"/>
            <w:vAlign w:val="center"/>
          </w:tcPr>
          <w:p w14:paraId="2E69E717" w14:textId="4F3B771F" w:rsidR="000D3144" w:rsidRPr="00B2501B" w:rsidRDefault="000D3144" w:rsidP="0098561C">
            <w:pPr>
              <w:jc w:val="center"/>
              <w:rPr>
                <w:rStyle w:val="Strong"/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2</w:t>
            </w:r>
          </w:p>
        </w:tc>
        <w:tc>
          <w:tcPr>
            <w:tcW w:w="1176" w:type="pct"/>
            <w:shd w:val="clear" w:color="auto" w:fill="F2F2F2" w:themeFill="background1" w:themeFillShade="F2"/>
            <w:vAlign w:val="center"/>
          </w:tcPr>
          <w:p w14:paraId="2FD31866" w14:textId="3755B3E2" w:rsidR="000D3144" w:rsidRDefault="000D3144" w:rsidP="0098561C">
            <w:pPr>
              <w:jc w:val="center"/>
              <w:rPr>
                <w:rStyle w:val="Strong"/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3</w:t>
            </w:r>
          </w:p>
        </w:tc>
        <w:tc>
          <w:tcPr>
            <w:tcW w:w="416" w:type="pct"/>
            <w:shd w:val="clear" w:color="auto" w:fill="F2F2F2" w:themeFill="background1" w:themeFillShade="F2"/>
            <w:vAlign w:val="center"/>
          </w:tcPr>
          <w:p w14:paraId="505BDFFD" w14:textId="6DE2B3D9" w:rsidR="000D3144" w:rsidRPr="00D36A99" w:rsidRDefault="000D3144" w:rsidP="0098561C">
            <w:pPr>
              <w:jc w:val="center"/>
              <w:rPr>
                <w:rStyle w:val="Strong"/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/>
                <w:i/>
                <w:sz w:val="22"/>
                <w:szCs w:val="22"/>
              </w:rPr>
              <w:t>4</w:t>
            </w:r>
          </w:p>
        </w:tc>
        <w:tc>
          <w:tcPr>
            <w:tcW w:w="639" w:type="pct"/>
            <w:shd w:val="clear" w:color="auto" w:fill="F2F2F2" w:themeFill="background1" w:themeFillShade="F2"/>
            <w:vAlign w:val="center"/>
          </w:tcPr>
          <w:p w14:paraId="6FACCC11" w14:textId="2D1A885D" w:rsidR="000D3144" w:rsidRPr="00184EA3" w:rsidRDefault="000D3144" w:rsidP="0098561C">
            <w:pPr>
              <w:jc w:val="center"/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  <w:tc>
          <w:tcPr>
            <w:tcW w:w="638" w:type="pct"/>
            <w:shd w:val="clear" w:color="auto" w:fill="F2F2F2" w:themeFill="background1" w:themeFillShade="F2"/>
            <w:vAlign w:val="center"/>
          </w:tcPr>
          <w:p w14:paraId="531D9C3D" w14:textId="6DEE2D6D" w:rsidR="000D3144" w:rsidRDefault="000D3144" w:rsidP="0098561C">
            <w:pPr>
              <w:jc w:val="center"/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Style w:val="Strong"/>
                <w:rFonts w:asciiTheme="minorHAnsi" w:hAnsiTheme="minorHAnsi" w:cstheme="minorHAnsi"/>
                <w:i/>
                <w:sz w:val="22"/>
                <w:szCs w:val="22"/>
              </w:rPr>
              <w:t>6</w:t>
            </w:r>
          </w:p>
        </w:tc>
      </w:tr>
      <w:tr w:rsidR="00D36A99" w:rsidRPr="00DC7B57" w14:paraId="033A6E08" w14:textId="77777777" w:rsidTr="009D4764">
        <w:tc>
          <w:tcPr>
            <w:tcW w:w="215" w:type="pct"/>
            <w:vAlign w:val="center"/>
            <w:hideMark/>
          </w:tcPr>
          <w:p w14:paraId="79886B1E" w14:textId="77777777" w:rsidR="00D36A99" w:rsidRPr="004F3BBE" w:rsidRDefault="00D36A99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BB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448E" w14:textId="32D96198" w:rsidR="00D36A99" w:rsidRPr="004F3BBE" w:rsidRDefault="009D4764" w:rsidP="009D4764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D4764">
              <w:rPr>
                <w:rFonts w:ascii="Calibri" w:eastAsia="Calibri" w:hAnsi="Calibri" w:cs="Calibri"/>
                <w:sz w:val="22"/>
                <w:szCs w:val="22"/>
              </w:rPr>
              <w:t>Daugiaprotokolinis</w:t>
            </w:r>
            <w:proofErr w:type="spellEnd"/>
            <w:r w:rsidRPr="009D4764">
              <w:rPr>
                <w:rFonts w:ascii="Calibri" w:eastAsia="Calibri" w:hAnsi="Calibri" w:cs="Calibri"/>
                <w:sz w:val="22"/>
                <w:szCs w:val="22"/>
              </w:rPr>
              <w:t xml:space="preserve"> ADM, 8 prieigos prievadai, 2 linijiniai prievadai – OC3/STM1, OC12/STM4, 1GbE, OC48/STM16 palaikymas.</w:t>
            </w:r>
            <w:r w:rsidRPr="009D4764">
              <w:rPr>
                <w:rFonts w:ascii="Calibri" w:eastAsia="Calibri" w:hAnsi="Calibri" w:cs="Calibri"/>
                <w:sz w:val="22"/>
                <w:szCs w:val="22"/>
              </w:rPr>
              <w:br/>
              <w:t>ADM su OTU2 reguliuojamo bangos ilgio linijomis, palaikantis G.709 FEC ir DCC; SFP kliento ir SFP+ linijos sąsajos (SFP/SFP+ moduliai neįtraukti)</w:t>
            </w:r>
            <w:r w:rsidRPr="009D476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6613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9D4764">
              <w:rPr>
                <w:rFonts w:asciiTheme="minorHAnsi" w:hAnsiTheme="minorHAnsi" w:cstheme="minorHAnsi"/>
                <w:sz w:val="22"/>
                <w:szCs w:val="22"/>
              </w:rPr>
              <w:t>MS430689M</w:t>
            </w:r>
            <w:r w:rsidR="00D26AD5">
              <w:t xml:space="preserve"> </w:t>
            </w:r>
            <w:r w:rsidR="00D26AD5" w:rsidRPr="00D26AD5">
              <w:rPr>
                <w:rFonts w:asciiTheme="minorHAnsi" w:hAnsiTheme="minorHAnsi" w:cstheme="minorHAnsi"/>
                <w:sz w:val="22"/>
                <w:szCs w:val="22"/>
              </w:rPr>
              <w:t>arba lygiavertis kito gamintojo kodas</w:t>
            </w:r>
            <w:r w:rsidR="00366132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  <w:tc>
          <w:tcPr>
            <w:tcW w:w="1176" w:type="pct"/>
            <w:vAlign w:val="center"/>
          </w:tcPr>
          <w:p w14:paraId="7D8CA95D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5451" w14:textId="4641C95A" w:rsidR="00D36A99" w:rsidRPr="00D043C6" w:rsidRDefault="00181CC5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639" w:type="pct"/>
            <w:vAlign w:val="center"/>
            <w:hideMark/>
          </w:tcPr>
          <w:p w14:paraId="76916C48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C7B57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638" w:type="pct"/>
            <w:vAlign w:val="center"/>
          </w:tcPr>
          <w:p w14:paraId="43F40396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6A99" w:rsidRPr="00DC7B57" w14:paraId="49FDA1AC" w14:textId="77777777" w:rsidTr="009D4764">
        <w:tc>
          <w:tcPr>
            <w:tcW w:w="215" w:type="pct"/>
            <w:vAlign w:val="center"/>
            <w:hideMark/>
          </w:tcPr>
          <w:p w14:paraId="739BE8E4" w14:textId="77777777" w:rsidR="00D36A99" w:rsidRPr="004F3BBE" w:rsidRDefault="00D36A99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BB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37D1" w14:textId="77777777" w:rsidR="005728F7" w:rsidRDefault="005728F7" w:rsidP="00D36A99">
            <w:pPr>
              <w:ind w:left="25" w:right="17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28F7">
              <w:rPr>
                <w:rFonts w:ascii="Calibri" w:eastAsia="Calibri" w:hAnsi="Calibri" w:cs="Calibri"/>
                <w:sz w:val="22"/>
                <w:szCs w:val="22"/>
              </w:rPr>
              <w:t xml:space="preserve">Daugiakanalis 10G OTN </w:t>
            </w:r>
            <w:proofErr w:type="spellStart"/>
            <w:r w:rsidRPr="005728F7">
              <w:rPr>
                <w:rFonts w:ascii="Calibri" w:eastAsia="Calibri" w:hAnsi="Calibri" w:cs="Calibri"/>
                <w:sz w:val="22"/>
                <w:szCs w:val="22"/>
              </w:rPr>
              <w:t>transponderis</w:t>
            </w:r>
            <w:proofErr w:type="spellEnd"/>
            <w:r w:rsidRPr="005728F7">
              <w:rPr>
                <w:rFonts w:ascii="Calibri" w:eastAsia="Calibri" w:hAnsi="Calibri" w:cs="Calibri"/>
                <w:sz w:val="22"/>
                <w:szCs w:val="22"/>
              </w:rPr>
              <w:t xml:space="preserve"> su G.709 FEC ir DCC, palaikantis 5×10GbE/STM-64 kliento sąsajas ir 5×OTU2e/OTU2 linijos sąsajas; SFP+ kliento ir reguliuojamo bangos ilgio linijos sąsajos (SFP+ moduliai neįtraukti).</w:t>
            </w:r>
            <w:r w:rsidRPr="005728F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3F4277AE" w14:textId="3000232E" w:rsidR="00D36A99" w:rsidRPr="004F3BBE" w:rsidRDefault="00366132" w:rsidP="00D36A99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5728F7" w:rsidRPr="005728F7">
              <w:rPr>
                <w:rFonts w:asciiTheme="minorHAnsi" w:hAnsiTheme="minorHAnsi" w:cstheme="minorHAnsi"/>
                <w:sz w:val="22"/>
                <w:szCs w:val="22"/>
              </w:rPr>
              <w:t>MS430556M</w:t>
            </w:r>
            <w:r w:rsidR="00D26AD5">
              <w:t xml:space="preserve"> </w:t>
            </w:r>
            <w:r w:rsidR="00D26AD5" w:rsidRPr="00D26AD5">
              <w:rPr>
                <w:rFonts w:asciiTheme="minorHAnsi" w:hAnsiTheme="minorHAnsi" w:cstheme="minorHAnsi"/>
                <w:sz w:val="22"/>
                <w:szCs w:val="22"/>
              </w:rPr>
              <w:t>arba lygiavertis kito gamintojo kodas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D36A99" w:rsidRPr="00A273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76" w:type="pct"/>
            <w:vAlign w:val="center"/>
          </w:tcPr>
          <w:p w14:paraId="73F61A8F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E3AC" w14:textId="0F657E3A" w:rsidR="00D36A99" w:rsidRPr="009D6753" w:rsidRDefault="00181CC5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639" w:type="pct"/>
            <w:vAlign w:val="center"/>
            <w:hideMark/>
          </w:tcPr>
          <w:p w14:paraId="36DC23EA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C7B57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638" w:type="pct"/>
            <w:vAlign w:val="center"/>
          </w:tcPr>
          <w:p w14:paraId="365A8719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6A99" w:rsidRPr="00DC7B57" w14:paraId="2AF3F28A" w14:textId="77777777" w:rsidTr="009D4764">
        <w:tc>
          <w:tcPr>
            <w:tcW w:w="215" w:type="pct"/>
            <w:vAlign w:val="center"/>
          </w:tcPr>
          <w:p w14:paraId="22302A4A" w14:textId="77777777" w:rsidR="00D36A99" w:rsidRPr="004F3BBE" w:rsidRDefault="00D36A99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F3BB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3.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0E2F" w14:textId="77777777" w:rsidR="005C7C9D" w:rsidRDefault="005C7C9D" w:rsidP="00D36A99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Kintamo stiprinimo optinis stiprintuvas (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booster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) – 18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 (gali būti sumažintas iki 10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) ir kintamo stiprinimo pradinis stiprintuvas (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pre-amplifier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) – 32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 (gali būti sumažintas iki 18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), skirtas WDM, su +20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dBm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 išėjimo galia. Numatyta viena išorinė įvestis galios padidinimui iki 23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dBm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. Įrenginys turi turėti integruotą 1510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 optinį priežiūros kanalą (OSC).</w:t>
            </w:r>
          </w:p>
          <w:p w14:paraId="6201D94C" w14:textId="4C06C48B" w:rsidR="00D36A99" w:rsidRPr="004F3BBE" w:rsidRDefault="00366132" w:rsidP="00D36A99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5C7C9D" w:rsidRPr="005C7C9D">
              <w:rPr>
                <w:rFonts w:asciiTheme="minorHAnsi" w:hAnsiTheme="minorHAnsi" w:cstheme="minorHAnsi"/>
                <w:sz w:val="22"/>
                <w:szCs w:val="22"/>
              </w:rPr>
              <w:t>MS430849M-20-V2</w:t>
            </w:r>
            <w:r w:rsidR="005C7C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26AD5" w:rsidRPr="00D26AD5">
              <w:rPr>
                <w:rFonts w:asciiTheme="minorHAnsi" w:hAnsiTheme="minorHAnsi" w:cstheme="minorHAnsi"/>
                <w:sz w:val="22"/>
                <w:szCs w:val="22"/>
              </w:rPr>
              <w:t>arba lygiavertis kito gamintojo kodas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  <w:tc>
          <w:tcPr>
            <w:tcW w:w="1176" w:type="pct"/>
            <w:vAlign w:val="center"/>
          </w:tcPr>
          <w:p w14:paraId="7BFA2F4B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45A9" w14:textId="2857CD4C" w:rsidR="00D36A99" w:rsidRDefault="00181CC5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277E3026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8" w:type="pct"/>
            <w:vAlign w:val="center"/>
          </w:tcPr>
          <w:p w14:paraId="2F09EDC9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6A99" w:rsidRPr="00DC7B57" w14:paraId="1E267D8E" w14:textId="77777777" w:rsidTr="009D4764">
        <w:tc>
          <w:tcPr>
            <w:tcW w:w="215" w:type="pct"/>
            <w:vAlign w:val="center"/>
          </w:tcPr>
          <w:p w14:paraId="6BAC6CA6" w14:textId="77777777" w:rsidR="00D36A99" w:rsidRPr="004F3BBE" w:rsidRDefault="00D36A99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BBE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5D97" w14:textId="77777777" w:rsidR="005C7C9D" w:rsidRDefault="005C7C9D" w:rsidP="00D36A99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SFP+ optinis modulis,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daugiaprotokolinis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 (8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Gb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/s – 11,1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Gb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/s), veikimo nuotolis iki 300 m, 850 </w:t>
            </w:r>
            <w:proofErr w:type="spellStart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 w:rsidRPr="005C7C9D">
              <w:rPr>
                <w:rFonts w:asciiTheme="minorHAnsi" w:hAnsiTheme="minorHAnsi" w:cstheme="minorHAnsi"/>
                <w:sz w:val="22"/>
                <w:szCs w:val="22"/>
              </w:rPr>
              <w:t xml:space="preserve"> bangos ilgis</w:t>
            </w:r>
          </w:p>
          <w:p w14:paraId="5BA99EF0" w14:textId="0F5E3A7B" w:rsidR="00D36A99" w:rsidRPr="004F3BBE" w:rsidRDefault="00366132" w:rsidP="00D36A99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5C7C9D" w:rsidRPr="005C7C9D">
              <w:rPr>
                <w:rFonts w:asciiTheme="minorHAnsi" w:hAnsiTheme="minorHAnsi" w:cstheme="minorHAnsi"/>
                <w:sz w:val="22"/>
                <w:szCs w:val="22"/>
              </w:rPr>
              <w:t>MS100700D-V2</w:t>
            </w:r>
            <w:r w:rsidR="00D26AD5">
              <w:t xml:space="preserve"> </w:t>
            </w:r>
            <w:r w:rsidR="00D26AD5" w:rsidRPr="00D26AD5">
              <w:rPr>
                <w:rFonts w:asciiTheme="minorHAnsi" w:hAnsiTheme="minorHAnsi" w:cstheme="minorHAnsi"/>
                <w:sz w:val="22"/>
                <w:szCs w:val="22"/>
              </w:rPr>
              <w:t>arba lygiavertis kito gamintojo kodas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176" w:type="pct"/>
            <w:vAlign w:val="center"/>
          </w:tcPr>
          <w:p w14:paraId="154338AE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21D5" w14:textId="4B6B9EB2" w:rsidR="00D36A99" w:rsidRDefault="00D36A99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734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181CC5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</w:p>
        </w:tc>
        <w:tc>
          <w:tcPr>
            <w:tcW w:w="639" w:type="pct"/>
            <w:vAlign w:val="center"/>
          </w:tcPr>
          <w:p w14:paraId="5438D22D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8" w:type="pct"/>
            <w:vAlign w:val="center"/>
          </w:tcPr>
          <w:p w14:paraId="22E3F479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6A99" w:rsidRPr="00DC7B57" w14:paraId="2DFF3EEF" w14:textId="77777777" w:rsidTr="009D4764">
        <w:tc>
          <w:tcPr>
            <w:tcW w:w="215" w:type="pct"/>
            <w:vAlign w:val="center"/>
          </w:tcPr>
          <w:p w14:paraId="45AB81E2" w14:textId="77777777" w:rsidR="00D36A99" w:rsidRPr="004F3BBE" w:rsidRDefault="00D36A99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BBE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9803" w14:textId="3B2A5EF3" w:rsidR="00D36A99" w:rsidRPr="004F3BBE" w:rsidRDefault="005C7C9D" w:rsidP="00D36A99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10G SFP+ optinis modulis, reguliuojamo bangos ilgio (</w:t>
            </w:r>
            <w:proofErr w:type="spellStart"/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Tunable</w:t>
            </w:r>
            <w:proofErr w:type="spellEnd"/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), perdavimo nuotolis iki 80 km, duomenų perdavimo sparta 8 </w:t>
            </w:r>
            <w:proofErr w:type="spellStart"/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Gb</w:t>
            </w:r>
            <w:proofErr w:type="spellEnd"/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/s – 11,3 </w:t>
            </w:r>
            <w:proofErr w:type="spellStart"/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Gb</w:t>
            </w:r>
            <w:proofErr w:type="spellEnd"/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/s, skirtas DWDM sistemoms.</w:t>
            </w:r>
            <w:r w:rsidR="0036613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MS100340D-V3</w:t>
            </w:r>
            <w:r w:rsidR="00D26AD5">
              <w:t xml:space="preserve"> </w:t>
            </w:r>
            <w:r w:rsidR="00D26AD5" w:rsidRPr="00D26AD5">
              <w:rPr>
                <w:rFonts w:asciiTheme="minorHAnsi" w:hAnsiTheme="minorHAnsi" w:cstheme="minorHAnsi"/>
                <w:bCs/>
                <w:sz w:val="22"/>
                <w:szCs w:val="22"/>
              </w:rPr>
              <w:t>arba lygiavertis kito gamintojo kodas</w:t>
            </w:r>
            <w:r w:rsidR="00366132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D36A99" w:rsidRPr="00A27345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1176" w:type="pct"/>
            <w:vAlign w:val="center"/>
          </w:tcPr>
          <w:p w14:paraId="7BAE8DEB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609C" w14:textId="64B594D3" w:rsidR="00D36A99" w:rsidRDefault="00181CC5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639" w:type="pct"/>
            <w:vAlign w:val="center"/>
          </w:tcPr>
          <w:p w14:paraId="4E9244C5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8" w:type="pct"/>
            <w:vAlign w:val="center"/>
          </w:tcPr>
          <w:p w14:paraId="5C651C65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6A99" w:rsidRPr="00DC7B57" w14:paraId="14AF7093" w14:textId="77777777" w:rsidTr="009D4764">
        <w:tc>
          <w:tcPr>
            <w:tcW w:w="215" w:type="pct"/>
            <w:vAlign w:val="center"/>
          </w:tcPr>
          <w:p w14:paraId="341E3469" w14:textId="77777777" w:rsidR="00D36A99" w:rsidRPr="004F3BBE" w:rsidRDefault="00D36A99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BBE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1FBE" w14:textId="77777777" w:rsidR="005C7C9D" w:rsidRDefault="005C7C9D" w:rsidP="00D36A99">
            <w:pPr>
              <w:ind w:left="25" w:right="174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Optinis modulis SFP 1, 2, 4GFC &amp; 1 </w:t>
            </w:r>
            <w:proofErr w:type="spellStart"/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GbE</w:t>
            </w:r>
            <w:proofErr w:type="spellEnd"/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, 850nm 500m</w:t>
            </w:r>
          </w:p>
          <w:p w14:paraId="05CD74F8" w14:textId="77C7810C" w:rsidR="00D36A99" w:rsidRPr="004F3BBE" w:rsidRDefault="00366132" w:rsidP="00D36A99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="005C7C9D"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MS100361D-V2</w:t>
            </w:r>
            <w:r w:rsidR="00D26AD5">
              <w:t xml:space="preserve"> </w:t>
            </w:r>
            <w:r w:rsidR="00D26AD5" w:rsidRPr="00D26AD5">
              <w:rPr>
                <w:rFonts w:asciiTheme="minorHAnsi" w:hAnsiTheme="minorHAnsi" w:cstheme="minorHAnsi"/>
                <w:bCs/>
                <w:sz w:val="22"/>
                <w:szCs w:val="22"/>
              </w:rPr>
              <w:t>arba lygiavertis kito gamintojo kodas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1176" w:type="pct"/>
            <w:vAlign w:val="center"/>
          </w:tcPr>
          <w:p w14:paraId="360CF2E2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A90F" w14:textId="2461D79D" w:rsidR="00D36A99" w:rsidRDefault="00181CC5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78387FEF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8" w:type="pct"/>
            <w:vAlign w:val="center"/>
          </w:tcPr>
          <w:p w14:paraId="2A90EBB6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36A99" w:rsidRPr="00DC7B57" w14:paraId="0E8ACB08" w14:textId="77777777" w:rsidTr="009D4764">
        <w:tc>
          <w:tcPr>
            <w:tcW w:w="215" w:type="pct"/>
            <w:vAlign w:val="center"/>
          </w:tcPr>
          <w:p w14:paraId="297E6782" w14:textId="77777777" w:rsidR="00D36A99" w:rsidRPr="004F3BBE" w:rsidRDefault="00D36A99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3BBE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B13A" w14:textId="38785378" w:rsidR="00D36A99" w:rsidRPr="004F3BBE" w:rsidRDefault="005C7C9D" w:rsidP="00D36A99">
            <w:pPr>
              <w:ind w:left="25" w:right="17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Optinis modulis SFP OC3/STM1 S1.1/IR1, SM, 1310nm, 15km</w:t>
            </w:r>
            <w:r w:rsidR="0036613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Pr="005C7C9D">
              <w:rPr>
                <w:rFonts w:asciiTheme="minorHAnsi" w:hAnsiTheme="minorHAnsi" w:cstheme="minorHAnsi"/>
                <w:bCs/>
                <w:sz w:val="22"/>
                <w:szCs w:val="22"/>
              </w:rPr>
              <w:t>MS100010D-V2</w:t>
            </w:r>
            <w:r w:rsidR="00D26AD5">
              <w:t xml:space="preserve"> </w:t>
            </w:r>
            <w:r w:rsidR="00D26AD5" w:rsidRPr="00D26AD5">
              <w:rPr>
                <w:rFonts w:asciiTheme="minorHAnsi" w:hAnsiTheme="minorHAnsi" w:cstheme="minorHAnsi"/>
                <w:bCs/>
                <w:sz w:val="22"/>
                <w:szCs w:val="22"/>
              </w:rPr>
              <w:t>arba lygiavertis kito gamintojo kodas</w:t>
            </w:r>
            <w:r w:rsidR="00366132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1176" w:type="pct"/>
            <w:vAlign w:val="center"/>
          </w:tcPr>
          <w:p w14:paraId="7F7CF773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00DE" w14:textId="6FC1713F" w:rsidR="00D36A99" w:rsidRDefault="00D36A99" w:rsidP="00D36A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639" w:type="pct"/>
            <w:vAlign w:val="center"/>
          </w:tcPr>
          <w:p w14:paraId="17E43BDD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38" w:type="pct"/>
            <w:vAlign w:val="center"/>
          </w:tcPr>
          <w:p w14:paraId="29D94076" w14:textId="77777777" w:rsidR="00D36A99" w:rsidRPr="00DC7B57" w:rsidRDefault="00D36A99" w:rsidP="00D36A9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F09E3" w:rsidRPr="00DC7B57" w14:paraId="24928D59" w14:textId="77777777" w:rsidTr="0098561C">
        <w:tc>
          <w:tcPr>
            <w:tcW w:w="4362" w:type="pct"/>
            <w:gridSpan w:val="5"/>
            <w:vAlign w:val="center"/>
            <w:hideMark/>
          </w:tcPr>
          <w:p w14:paraId="51D889FD" w14:textId="77777777" w:rsidR="001F09E3" w:rsidRPr="00100A46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                       </w:t>
            </w:r>
            <w:r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         </w:t>
            </w: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>Pasiūlymo kaina</w:t>
            </w:r>
            <w:r>
              <w:rPr>
                <w:rStyle w:val="Strong"/>
                <w:rFonts w:asciiTheme="minorHAnsi" w:hAnsiTheme="minorHAnsi"/>
                <w:sz w:val="22"/>
                <w:szCs w:val="22"/>
              </w:rPr>
              <w:t>,</w:t>
            </w: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EUR be PVM</w:t>
            </w:r>
          </w:p>
          <w:p w14:paraId="7B328FCA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C7B57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638" w:type="pct"/>
            <w:vAlign w:val="center"/>
          </w:tcPr>
          <w:p w14:paraId="5DC33344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F09E3" w:rsidRPr="00DC7B57" w14:paraId="003CF185" w14:textId="77777777" w:rsidTr="0098561C">
        <w:tc>
          <w:tcPr>
            <w:tcW w:w="4362" w:type="pct"/>
            <w:gridSpan w:val="5"/>
            <w:vAlign w:val="center"/>
            <w:hideMark/>
          </w:tcPr>
          <w:p w14:paraId="25455A6A" w14:textId="7F59F297" w:rsidR="001F09E3" w:rsidRPr="003146F2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                                                   PVM (</w:t>
            </w:r>
            <w:r w:rsidRPr="003146F2">
              <w:rPr>
                <w:rStyle w:val="Emphasis"/>
                <w:rFonts w:asciiTheme="minorHAnsi" w:hAnsiTheme="minorHAnsi"/>
                <w:b/>
                <w:bCs/>
                <w:color w:val="3B3838" w:themeColor="background2" w:themeShade="40"/>
                <w:sz w:val="22"/>
                <w:szCs w:val="22"/>
              </w:rPr>
              <w:t>21</w:t>
            </w:r>
            <w:r w:rsidRPr="003146F2">
              <w:rPr>
                <w:rStyle w:val="Emphasis"/>
                <w:rFonts w:asciiTheme="minorHAnsi" w:hAnsiTheme="minorHAnsi"/>
                <w:b/>
                <w:bCs/>
                <w:color w:val="3B3838" w:themeColor="background2" w:themeShade="40"/>
                <w:sz w:val="22"/>
                <w:szCs w:val="22"/>
                <w:lang w:val="en-US"/>
              </w:rPr>
              <w:t>%</w:t>
            </w: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) </w:t>
            </w:r>
            <w:r>
              <w:rPr>
                <w:rStyle w:val="Strong"/>
                <w:rFonts w:asciiTheme="minorHAnsi" w:hAnsiTheme="minorHAnsi"/>
                <w:sz w:val="22"/>
                <w:szCs w:val="22"/>
              </w:rPr>
              <w:t>(</w:t>
            </w:r>
            <w:r w:rsidRPr="001F09E3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>jei taikoma</w:t>
            </w:r>
            <w:r>
              <w:rPr>
                <w:rStyle w:val="Strong"/>
              </w:rPr>
              <w:t>)</w:t>
            </w:r>
          </w:p>
          <w:p w14:paraId="70AA4821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C7B57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638" w:type="pct"/>
            <w:vAlign w:val="center"/>
          </w:tcPr>
          <w:p w14:paraId="4F9E1FF6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F09E3" w:rsidRPr="00DC7B57" w14:paraId="352E3756" w14:textId="77777777" w:rsidTr="0098561C">
        <w:tc>
          <w:tcPr>
            <w:tcW w:w="4362" w:type="pct"/>
            <w:gridSpan w:val="5"/>
            <w:vAlign w:val="center"/>
            <w:hideMark/>
          </w:tcPr>
          <w:p w14:paraId="3D0A23EE" w14:textId="77777777" w:rsidR="001F09E3" w:rsidRPr="003146F2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                                                                                             </w:t>
            </w:r>
            <w:r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         </w:t>
            </w: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>Pasiūlymo kaina</w:t>
            </w:r>
            <w:r>
              <w:rPr>
                <w:rStyle w:val="Strong"/>
                <w:rFonts w:asciiTheme="minorHAnsi" w:hAnsiTheme="minorHAnsi"/>
                <w:sz w:val="22"/>
                <w:szCs w:val="22"/>
              </w:rPr>
              <w:t>,</w:t>
            </w:r>
            <w:r w:rsidRPr="003146F2">
              <w:rPr>
                <w:rStyle w:val="Strong"/>
                <w:rFonts w:asciiTheme="minorHAnsi" w:hAnsiTheme="minorHAnsi"/>
                <w:sz w:val="22"/>
                <w:szCs w:val="22"/>
              </w:rPr>
              <w:t xml:space="preserve"> EUR su PVM</w:t>
            </w:r>
          </w:p>
          <w:p w14:paraId="4911262C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C7B57">
              <w:rPr>
                <w:rFonts w:asciiTheme="minorHAnsi" w:hAnsiTheme="minorHAnsi"/>
                <w:sz w:val="22"/>
                <w:szCs w:val="22"/>
              </w:rPr>
              <w:t> </w:t>
            </w:r>
          </w:p>
        </w:tc>
        <w:tc>
          <w:tcPr>
            <w:tcW w:w="638" w:type="pct"/>
            <w:vAlign w:val="center"/>
          </w:tcPr>
          <w:p w14:paraId="31F23D80" w14:textId="77777777" w:rsidR="001F09E3" w:rsidRPr="00DC7B57" w:rsidRDefault="001F09E3" w:rsidP="0098561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7D36686" w14:textId="77777777" w:rsidR="006C0719" w:rsidRDefault="00D149B2" w:rsidP="00561108">
      <w:pPr>
        <w:spacing w:before="60" w:after="60"/>
        <w:jc w:val="both"/>
        <w:rPr>
          <w:rFonts w:asciiTheme="minorHAnsi" w:hAnsiTheme="minorHAnsi"/>
          <w:b/>
          <w:bCs/>
          <w:iCs/>
          <w:sz w:val="22"/>
          <w:szCs w:val="22"/>
        </w:rPr>
      </w:pP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Perkančioji organizacija laikys, kad tiekėjas pasiūlė per didelę, perkančiajai organizacijai nepriimtiną kainą, jei tiekėjo </w:t>
      </w:r>
      <w:r>
        <w:rPr>
          <w:rFonts w:asciiTheme="minorHAnsi" w:hAnsiTheme="minorHAnsi"/>
          <w:b/>
          <w:bCs/>
          <w:iCs/>
          <w:sz w:val="22"/>
          <w:szCs w:val="22"/>
        </w:rPr>
        <w:t>P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>asiūly</w:t>
      </w:r>
      <w:r>
        <w:rPr>
          <w:rFonts w:asciiTheme="minorHAnsi" w:hAnsiTheme="minorHAnsi"/>
          <w:b/>
          <w:bCs/>
          <w:iCs/>
          <w:sz w:val="22"/>
          <w:szCs w:val="22"/>
        </w:rPr>
        <w:t>mo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  <w:r>
        <w:rPr>
          <w:rFonts w:asciiTheme="minorHAnsi" w:hAnsiTheme="minorHAnsi"/>
          <w:b/>
          <w:bCs/>
          <w:iCs/>
          <w:sz w:val="22"/>
          <w:szCs w:val="22"/>
        </w:rPr>
        <w:t>kaina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 bus didesnė kaip </w:t>
      </w:r>
      <w:r w:rsidR="00513385">
        <w:rPr>
          <w:rFonts w:asciiTheme="minorHAnsi" w:hAnsiTheme="minorHAnsi"/>
          <w:b/>
          <w:bCs/>
          <w:iCs/>
          <w:sz w:val="22"/>
          <w:szCs w:val="22"/>
          <w:lang w:val="en-US"/>
        </w:rPr>
        <w:t>7</w:t>
      </w:r>
      <w:r w:rsidR="001F09E3">
        <w:rPr>
          <w:rFonts w:asciiTheme="minorHAnsi" w:hAnsiTheme="minorHAnsi"/>
          <w:b/>
          <w:bCs/>
          <w:iCs/>
          <w:sz w:val="22"/>
          <w:szCs w:val="22"/>
          <w:lang w:val="en-US"/>
        </w:rPr>
        <w:t>9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  <w:r w:rsidR="0047000D">
        <w:rPr>
          <w:rFonts w:asciiTheme="minorHAnsi" w:hAnsiTheme="minorHAnsi"/>
          <w:b/>
          <w:bCs/>
          <w:iCs/>
          <w:sz w:val="22"/>
          <w:szCs w:val="22"/>
        </w:rPr>
        <w:t>000</w:t>
      </w:r>
      <w:r w:rsidRPr="00D149B2">
        <w:rPr>
          <w:rFonts w:asciiTheme="minorHAnsi" w:hAnsiTheme="minorHAnsi"/>
          <w:b/>
          <w:bCs/>
          <w:iCs/>
          <w:sz w:val="22"/>
          <w:szCs w:val="22"/>
        </w:rPr>
        <w:t>,00 EUR be PVM.</w:t>
      </w:r>
      <w:r w:rsidR="006C0719">
        <w:rPr>
          <w:rFonts w:asciiTheme="minorHAnsi" w:hAnsiTheme="minorHAnsi"/>
          <w:b/>
          <w:bCs/>
          <w:iCs/>
          <w:sz w:val="22"/>
          <w:szCs w:val="22"/>
        </w:rPr>
        <w:t xml:space="preserve"> </w:t>
      </w:r>
    </w:p>
    <w:p w14:paraId="3596C49E" w14:textId="77777777" w:rsidR="00D149B2" w:rsidRDefault="00D149B2" w:rsidP="00561108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429C54D8" w:rsidR="00561108" w:rsidRPr="009376F3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3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trys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)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mėnesius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0297122F" w:rsid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 xml:space="preserve">, todėl ši informacija bus viešinama VPĮ numatyta tvarka, nepriklausomai nuo to, ar ši </w:t>
      </w:r>
      <w:r w:rsidRPr="00262E79">
        <w:rPr>
          <w:rFonts w:asciiTheme="minorHAnsi" w:hAnsiTheme="minorHAnsi" w:cs="Arial"/>
          <w:sz w:val="22"/>
          <w:szCs w:val="22"/>
          <w:u w:val="single"/>
        </w:rPr>
        <w:lastRenderedPageBreak/>
        <w:t>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513385">
        <w:rPr>
          <w:rFonts w:asciiTheme="minorHAnsi" w:hAnsiTheme="minorHAnsi" w:cs="Arial"/>
          <w:sz w:val="22"/>
          <w:szCs w:val="22"/>
        </w:rPr>
        <w:t>3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3B9E544D" w14:textId="77777777" w:rsidR="00B77F02" w:rsidRPr="00262E79" w:rsidRDefault="00B77F02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</w:p>
    <w:p w14:paraId="141504CD" w14:textId="02AE0C92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7"/>
        <w:gridCol w:w="5161"/>
        <w:gridCol w:w="1702"/>
        <w:gridCol w:w="1985"/>
      </w:tblGrid>
      <w:tr w:rsidR="005F3FD2" w:rsidRPr="00E42D88" w14:paraId="54B1CA83" w14:textId="36AD68CD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2F92D4B4" w:rsidR="00B66CF6" w:rsidRPr="008B397F" w:rsidRDefault="004A60A3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45CA40FA" w:rsidR="005F3FD2" w:rsidRPr="008B397F" w:rsidRDefault="00B77F0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4"/>
      </w:r>
    </w:p>
    <w:p w14:paraId="1926504E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E191E65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E095DD5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851AA41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C280B61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2E6C723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80C9AFF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DB0E6B3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1369849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2E7AB15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19CE4ED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F7805D3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E1B8E6E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E59D897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D88188F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E0F41D0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152FE20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A880D07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214A3F5" w14:textId="77777777" w:rsidR="00D26AD5" w:rsidRDefault="00D26AD5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29F1F6D0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lastRenderedPageBreak/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201_-__-__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1860520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0517F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A93921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ED0C7" w14:textId="77777777" w:rsidR="00FC1308" w:rsidRDefault="00FC1308" w:rsidP="00561108">
      <w:r>
        <w:separator/>
      </w:r>
    </w:p>
  </w:endnote>
  <w:endnote w:type="continuationSeparator" w:id="0">
    <w:p w14:paraId="674D05CD" w14:textId="77777777" w:rsidR="00FC1308" w:rsidRDefault="00FC1308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72251" w14:textId="77777777" w:rsidR="00FC1308" w:rsidRDefault="00FC1308" w:rsidP="00561108">
      <w:r>
        <w:separator/>
      </w:r>
    </w:p>
  </w:footnote>
  <w:footnote w:type="continuationSeparator" w:id="0">
    <w:p w14:paraId="47CE486D" w14:textId="77777777" w:rsidR="00FC1308" w:rsidRDefault="00FC1308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4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5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60419"/>
    <w:multiLevelType w:val="hybridMultilevel"/>
    <w:tmpl w:val="8392FF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76485"/>
    <w:multiLevelType w:val="multilevel"/>
    <w:tmpl w:val="D288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30CEA"/>
    <w:multiLevelType w:val="hybridMultilevel"/>
    <w:tmpl w:val="E9F4E2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12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06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039470">
    <w:abstractNumId w:val="7"/>
  </w:num>
  <w:num w:numId="4" w16cid:durableId="406610924">
    <w:abstractNumId w:val="2"/>
  </w:num>
  <w:num w:numId="5" w16cid:durableId="1768621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527275">
    <w:abstractNumId w:val="9"/>
  </w:num>
  <w:num w:numId="7" w16cid:durableId="185345026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521461">
    <w:abstractNumId w:val="5"/>
  </w:num>
  <w:num w:numId="9" w16cid:durableId="775446165">
    <w:abstractNumId w:val="3"/>
  </w:num>
  <w:num w:numId="10" w16cid:durableId="1028798613">
    <w:abstractNumId w:val="0"/>
  </w:num>
  <w:num w:numId="11" w16cid:durableId="1274676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12B8"/>
    <w:rsid w:val="0003643E"/>
    <w:rsid w:val="0004223E"/>
    <w:rsid w:val="00045C77"/>
    <w:rsid w:val="0004690B"/>
    <w:rsid w:val="0005351E"/>
    <w:rsid w:val="000630E0"/>
    <w:rsid w:val="00070778"/>
    <w:rsid w:val="000752F1"/>
    <w:rsid w:val="00081CF0"/>
    <w:rsid w:val="00082F78"/>
    <w:rsid w:val="00087D2B"/>
    <w:rsid w:val="000A19FA"/>
    <w:rsid w:val="000A2A8A"/>
    <w:rsid w:val="000A3F8C"/>
    <w:rsid w:val="000B0493"/>
    <w:rsid w:val="000C025D"/>
    <w:rsid w:val="000C3395"/>
    <w:rsid w:val="000C4F10"/>
    <w:rsid w:val="000D0721"/>
    <w:rsid w:val="000D3144"/>
    <w:rsid w:val="000D60B0"/>
    <w:rsid w:val="000E7D4A"/>
    <w:rsid w:val="000F4FC4"/>
    <w:rsid w:val="000F6A4B"/>
    <w:rsid w:val="00146AFC"/>
    <w:rsid w:val="001521E6"/>
    <w:rsid w:val="001552CA"/>
    <w:rsid w:val="0016119F"/>
    <w:rsid w:val="001620C7"/>
    <w:rsid w:val="00162BD4"/>
    <w:rsid w:val="00162ED2"/>
    <w:rsid w:val="00175B23"/>
    <w:rsid w:val="00181CC5"/>
    <w:rsid w:val="00185169"/>
    <w:rsid w:val="001B11D5"/>
    <w:rsid w:val="001B2590"/>
    <w:rsid w:val="001C20A3"/>
    <w:rsid w:val="001C4026"/>
    <w:rsid w:val="001C549C"/>
    <w:rsid w:val="001D0BD4"/>
    <w:rsid w:val="001D4041"/>
    <w:rsid w:val="001D5100"/>
    <w:rsid w:val="001E4B52"/>
    <w:rsid w:val="001F09E3"/>
    <w:rsid w:val="001F322F"/>
    <w:rsid w:val="00202928"/>
    <w:rsid w:val="002068A6"/>
    <w:rsid w:val="00223164"/>
    <w:rsid w:val="0022447F"/>
    <w:rsid w:val="0022675D"/>
    <w:rsid w:val="002514DF"/>
    <w:rsid w:val="002536EE"/>
    <w:rsid w:val="00254134"/>
    <w:rsid w:val="00262E79"/>
    <w:rsid w:val="00264E77"/>
    <w:rsid w:val="00265619"/>
    <w:rsid w:val="0027122D"/>
    <w:rsid w:val="0027346B"/>
    <w:rsid w:val="00284032"/>
    <w:rsid w:val="00285647"/>
    <w:rsid w:val="00285958"/>
    <w:rsid w:val="002A48BF"/>
    <w:rsid w:val="002B2153"/>
    <w:rsid w:val="002B7B44"/>
    <w:rsid w:val="002C400C"/>
    <w:rsid w:val="002D217A"/>
    <w:rsid w:val="002D280D"/>
    <w:rsid w:val="002D3376"/>
    <w:rsid w:val="002D3B63"/>
    <w:rsid w:val="002E6828"/>
    <w:rsid w:val="00300BCF"/>
    <w:rsid w:val="003104A7"/>
    <w:rsid w:val="003169BC"/>
    <w:rsid w:val="00316E50"/>
    <w:rsid w:val="00330010"/>
    <w:rsid w:val="00344CDE"/>
    <w:rsid w:val="00345E8B"/>
    <w:rsid w:val="00350D15"/>
    <w:rsid w:val="003515B0"/>
    <w:rsid w:val="00366132"/>
    <w:rsid w:val="00372B1B"/>
    <w:rsid w:val="003835D2"/>
    <w:rsid w:val="00387B51"/>
    <w:rsid w:val="003934EC"/>
    <w:rsid w:val="00394D86"/>
    <w:rsid w:val="003B4A18"/>
    <w:rsid w:val="003C0E62"/>
    <w:rsid w:val="003C13DF"/>
    <w:rsid w:val="003C27B4"/>
    <w:rsid w:val="003C4C3F"/>
    <w:rsid w:val="003D39B8"/>
    <w:rsid w:val="003D4C68"/>
    <w:rsid w:val="003D795F"/>
    <w:rsid w:val="003F7305"/>
    <w:rsid w:val="004017E9"/>
    <w:rsid w:val="00402BA0"/>
    <w:rsid w:val="00403D9A"/>
    <w:rsid w:val="00407E7F"/>
    <w:rsid w:val="00412C5F"/>
    <w:rsid w:val="00417F94"/>
    <w:rsid w:val="004322E7"/>
    <w:rsid w:val="00432DBF"/>
    <w:rsid w:val="00435C03"/>
    <w:rsid w:val="00451E88"/>
    <w:rsid w:val="00454F41"/>
    <w:rsid w:val="0046792B"/>
    <w:rsid w:val="0047000D"/>
    <w:rsid w:val="0047509C"/>
    <w:rsid w:val="00497EF0"/>
    <w:rsid w:val="004A0368"/>
    <w:rsid w:val="004A60A3"/>
    <w:rsid w:val="004B45A6"/>
    <w:rsid w:val="004C2AA6"/>
    <w:rsid w:val="004C418D"/>
    <w:rsid w:val="004E499D"/>
    <w:rsid w:val="004F6F4B"/>
    <w:rsid w:val="0050653C"/>
    <w:rsid w:val="005129BE"/>
    <w:rsid w:val="00513385"/>
    <w:rsid w:val="00533421"/>
    <w:rsid w:val="005344C1"/>
    <w:rsid w:val="00540C0D"/>
    <w:rsid w:val="0054703E"/>
    <w:rsid w:val="00561108"/>
    <w:rsid w:val="00564EB1"/>
    <w:rsid w:val="005728F7"/>
    <w:rsid w:val="00573BE1"/>
    <w:rsid w:val="00584E18"/>
    <w:rsid w:val="00586BE2"/>
    <w:rsid w:val="005A0FF5"/>
    <w:rsid w:val="005A7686"/>
    <w:rsid w:val="005B0F89"/>
    <w:rsid w:val="005B2F1C"/>
    <w:rsid w:val="005C4E05"/>
    <w:rsid w:val="005C7C9D"/>
    <w:rsid w:val="005D1F4B"/>
    <w:rsid w:val="005D4045"/>
    <w:rsid w:val="005F3FD2"/>
    <w:rsid w:val="00600396"/>
    <w:rsid w:val="0060442D"/>
    <w:rsid w:val="0062285D"/>
    <w:rsid w:val="00624DDA"/>
    <w:rsid w:val="00632D75"/>
    <w:rsid w:val="00636495"/>
    <w:rsid w:val="00651AA4"/>
    <w:rsid w:val="00653C6F"/>
    <w:rsid w:val="0067140F"/>
    <w:rsid w:val="00674B53"/>
    <w:rsid w:val="006751ED"/>
    <w:rsid w:val="006828A6"/>
    <w:rsid w:val="00685804"/>
    <w:rsid w:val="0069654C"/>
    <w:rsid w:val="006B785D"/>
    <w:rsid w:val="006C0719"/>
    <w:rsid w:val="006C1E87"/>
    <w:rsid w:val="006D6C3D"/>
    <w:rsid w:val="006D75D7"/>
    <w:rsid w:val="006D79CA"/>
    <w:rsid w:val="006E2E90"/>
    <w:rsid w:val="006E6642"/>
    <w:rsid w:val="006F122B"/>
    <w:rsid w:val="006F277D"/>
    <w:rsid w:val="00705351"/>
    <w:rsid w:val="007164DB"/>
    <w:rsid w:val="00717506"/>
    <w:rsid w:val="007223C1"/>
    <w:rsid w:val="00726EED"/>
    <w:rsid w:val="00727CD7"/>
    <w:rsid w:val="007361CC"/>
    <w:rsid w:val="007377F2"/>
    <w:rsid w:val="0074123B"/>
    <w:rsid w:val="00747A71"/>
    <w:rsid w:val="00752643"/>
    <w:rsid w:val="00752973"/>
    <w:rsid w:val="007530C6"/>
    <w:rsid w:val="00764D24"/>
    <w:rsid w:val="00767A5A"/>
    <w:rsid w:val="007848D5"/>
    <w:rsid w:val="00786195"/>
    <w:rsid w:val="00787248"/>
    <w:rsid w:val="007914B5"/>
    <w:rsid w:val="007A05A7"/>
    <w:rsid w:val="007B4E15"/>
    <w:rsid w:val="007D366F"/>
    <w:rsid w:val="007D36B5"/>
    <w:rsid w:val="007D39E1"/>
    <w:rsid w:val="007D4956"/>
    <w:rsid w:val="007D5A40"/>
    <w:rsid w:val="007F3832"/>
    <w:rsid w:val="00805AA0"/>
    <w:rsid w:val="00805B73"/>
    <w:rsid w:val="00807AC6"/>
    <w:rsid w:val="0082059F"/>
    <w:rsid w:val="00821A5A"/>
    <w:rsid w:val="0082245E"/>
    <w:rsid w:val="00826C13"/>
    <w:rsid w:val="00837F86"/>
    <w:rsid w:val="00845781"/>
    <w:rsid w:val="008479FC"/>
    <w:rsid w:val="0085213D"/>
    <w:rsid w:val="00863338"/>
    <w:rsid w:val="008838BB"/>
    <w:rsid w:val="0088766A"/>
    <w:rsid w:val="0089523E"/>
    <w:rsid w:val="008A6815"/>
    <w:rsid w:val="008B397F"/>
    <w:rsid w:val="008B49DB"/>
    <w:rsid w:val="008B631C"/>
    <w:rsid w:val="008C4581"/>
    <w:rsid w:val="008D2EE7"/>
    <w:rsid w:val="009115ED"/>
    <w:rsid w:val="00916D06"/>
    <w:rsid w:val="00921091"/>
    <w:rsid w:val="0092289E"/>
    <w:rsid w:val="00933F54"/>
    <w:rsid w:val="009376F3"/>
    <w:rsid w:val="00942CF2"/>
    <w:rsid w:val="009539E1"/>
    <w:rsid w:val="009563D7"/>
    <w:rsid w:val="00960A41"/>
    <w:rsid w:val="009658FB"/>
    <w:rsid w:val="009728E2"/>
    <w:rsid w:val="00984E80"/>
    <w:rsid w:val="009858A3"/>
    <w:rsid w:val="00993F66"/>
    <w:rsid w:val="009975EF"/>
    <w:rsid w:val="009A29B7"/>
    <w:rsid w:val="009B5256"/>
    <w:rsid w:val="009B5431"/>
    <w:rsid w:val="009C34E6"/>
    <w:rsid w:val="009C744D"/>
    <w:rsid w:val="009D4764"/>
    <w:rsid w:val="009E13A4"/>
    <w:rsid w:val="009E22F0"/>
    <w:rsid w:val="009E77C7"/>
    <w:rsid w:val="00A0517F"/>
    <w:rsid w:val="00A1189A"/>
    <w:rsid w:val="00A143A5"/>
    <w:rsid w:val="00A16B03"/>
    <w:rsid w:val="00A41ACF"/>
    <w:rsid w:val="00A45143"/>
    <w:rsid w:val="00A47227"/>
    <w:rsid w:val="00A5521F"/>
    <w:rsid w:val="00A55AB0"/>
    <w:rsid w:val="00A66C6A"/>
    <w:rsid w:val="00A715A2"/>
    <w:rsid w:val="00A76575"/>
    <w:rsid w:val="00A768C4"/>
    <w:rsid w:val="00A854CA"/>
    <w:rsid w:val="00A86947"/>
    <w:rsid w:val="00A871BF"/>
    <w:rsid w:val="00A93921"/>
    <w:rsid w:val="00AA4B78"/>
    <w:rsid w:val="00AB38B1"/>
    <w:rsid w:val="00AC2A31"/>
    <w:rsid w:val="00AC4860"/>
    <w:rsid w:val="00AC546B"/>
    <w:rsid w:val="00AC62CA"/>
    <w:rsid w:val="00AD3832"/>
    <w:rsid w:val="00AF1B74"/>
    <w:rsid w:val="00AF47AA"/>
    <w:rsid w:val="00B00F58"/>
    <w:rsid w:val="00B0346D"/>
    <w:rsid w:val="00B11C84"/>
    <w:rsid w:val="00B16776"/>
    <w:rsid w:val="00B303A3"/>
    <w:rsid w:val="00B4194C"/>
    <w:rsid w:val="00B42CBE"/>
    <w:rsid w:val="00B46951"/>
    <w:rsid w:val="00B54465"/>
    <w:rsid w:val="00B55841"/>
    <w:rsid w:val="00B625B8"/>
    <w:rsid w:val="00B66CF6"/>
    <w:rsid w:val="00B73141"/>
    <w:rsid w:val="00B73F5D"/>
    <w:rsid w:val="00B77F02"/>
    <w:rsid w:val="00B80176"/>
    <w:rsid w:val="00B86437"/>
    <w:rsid w:val="00B90519"/>
    <w:rsid w:val="00B932F3"/>
    <w:rsid w:val="00B9696A"/>
    <w:rsid w:val="00BB1AFB"/>
    <w:rsid w:val="00BD1456"/>
    <w:rsid w:val="00BD55A7"/>
    <w:rsid w:val="00BD619E"/>
    <w:rsid w:val="00BE61B9"/>
    <w:rsid w:val="00BF2656"/>
    <w:rsid w:val="00C043F1"/>
    <w:rsid w:val="00C1069C"/>
    <w:rsid w:val="00C10886"/>
    <w:rsid w:val="00C13B54"/>
    <w:rsid w:val="00C13D8B"/>
    <w:rsid w:val="00C151E9"/>
    <w:rsid w:val="00C15371"/>
    <w:rsid w:val="00C326AF"/>
    <w:rsid w:val="00C600FC"/>
    <w:rsid w:val="00C61BF0"/>
    <w:rsid w:val="00C62BA1"/>
    <w:rsid w:val="00C64DCC"/>
    <w:rsid w:val="00C80C65"/>
    <w:rsid w:val="00C91207"/>
    <w:rsid w:val="00C974D6"/>
    <w:rsid w:val="00CA415E"/>
    <w:rsid w:val="00CD071F"/>
    <w:rsid w:val="00CE2AB9"/>
    <w:rsid w:val="00CE6EAF"/>
    <w:rsid w:val="00CE7102"/>
    <w:rsid w:val="00CF2A66"/>
    <w:rsid w:val="00D10D37"/>
    <w:rsid w:val="00D149B2"/>
    <w:rsid w:val="00D229D6"/>
    <w:rsid w:val="00D22D7D"/>
    <w:rsid w:val="00D25853"/>
    <w:rsid w:val="00D25DEF"/>
    <w:rsid w:val="00D26AD5"/>
    <w:rsid w:val="00D314E9"/>
    <w:rsid w:val="00D31602"/>
    <w:rsid w:val="00D34AF9"/>
    <w:rsid w:val="00D36A99"/>
    <w:rsid w:val="00D462E0"/>
    <w:rsid w:val="00D537C1"/>
    <w:rsid w:val="00D76DC1"/>
    <w:rsid w:val="00D7772D"/>
    <w:rsid w:val="00D77CD3"/>
    <w:rsid w:val="00DA7E76"/>
    <w:rsid w:val="00DD0A4E"/>
    <w:rsid w:val="00DD6AC8"/>
    <w:rsid w:val="00DD6D2E"/>
    <w:rsid w:val="00E04E23"/>
    <w:rsid w:val="00E113BF"/>
    <w:rsid w:val="00E13AB3"/>
    <w:rsid w:val="00E1655F"/>
    <w:rsid w:val="00E22269"/>
    <w:rsid w:val="00E23DE6"/>
    <w:rsid w:val="00E265DD"/>
    <w:rsid w:val="00E27937"/>
    <w:rsid w:val="00E37F06"/>
    <w:rsid w:val="00E41FFC"/>
    <w:rsid w:val="00E42879"/>
    <w:rsid w:val="00E42D88"/>
    <w:rsid w:val="00E4574E"/>
    <w:rsid w:val="00E61CFA"/>
    <w:rsid w:val="00E73F9A"/>
    <w:rsid w:val="00E84BB8"/>
    <w:rsid w:val="00E965C4"/>
    <w:rsid w:val="00EA24A6"/>
    <w:rsid w:val="00EA7A9C"/>
    <w:rsid w:val="00EB4BE4"/>
    <w:rsid w:val="00EE06C0"/>
    <w:rsid w:val="00EE31F1"/>
    <w:rsid w:val="00EF6059"/>
    <w:rsid w:val="00F01BA0"/>
    <w:rsid w:val="00F130AE"/>
    <w:rsid w:val="00F151AB"/>
    <w:rsid w:val="00F16DB6"/>
    <w:rsid w:val="00F40B42"/>
    <w:rsid w:val="00F4731E"/>
    <w:rsid w:val="00F51485"/>
    <w:rsid w:val="00F55870"/>
    <w:rsid w:val="00F67AAB"/>
    <w:rsid w:val="00F722E5"/>
    <w:rsid w:val="00F751E1"/>
    <w:rsid w:val="00F84F2B"/>
    <w:rsid w:val="00F879D2"/>
    <w:rsid w:val="00F90F77"/>
    <w:rsid w:val="00FA299C"/>
    <w:rsid w:val="00FB5841"/>
    <w:rsid w:val="00FC1308"/>
    <w:rsid w:val="00FC29A6"/>
    <w:rsid w:val="00FC6115"/>
    <w:rsid w:val="00FE4DAE"/>
    <w:rsid w:val="00FE4E91"/>
    <w:rsid w:val="00FF3E92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Strong">
    <w:name w:val="Strong"/>
    <w:basedOn w:val="DefaultParagraphFont"/>
    <w:uiPriority w:val="22"/>
    <w:qFormat/>
    <w:rsid w:val="001F09E3"/>
    <w:rPr>
      <w:b/>
      <w:bCs/>
    </w:rPr>
  </w:style>
  <w:style w:type="character" w:styleId="Emphasis">
    <w:name w:val="Emphasis"/>
    <w:basedOn w:val="DefaultParagraphFont"/>
    <w:uiPriority w:val="20"/>
    <w:qFormat/>
    <w:rsid w:val="001F09E3"/>
    <w:rPr>
      <w:i/>
      <w:iCs/>
    </w:rPr>
  </w:style>
  <w:style w:type="character" w:customStyle="1" w:styleId="Bodytext0">
    <w:name w:val="Body text_"/>
    <w:basedOn w:val="DefaultParagraphFont"/>
    <w:link w:val="BodyText3"/>
    <w:rsid w:val="001F09E3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BodyText3">
    <w:name w:val="Body Text3"/>
    <w:basedOn w:val="Normal"/>
    <w:link w:val="Bodytext0"/>
    <w:rsid w:val="001F09E3"/>
    <w:pPr>
      <w:widowControl w:val="0"/>
      <w:shd w:val="clear" w:color="auto" w:fill="FFFFFF"/>
      <w:spacing w:after="60" w:line="0" w:lineRule="atLeast"/>
      <w:ind w:hanging="720"/>
      <w:jc w:val="center"/>
    </w:pPr>
    <w:rPr>
      <w:rFonts w:ascii="Arial" w:eastAsia="Arial" w:hAnsi="Arial" w:cs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366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475-F143-42F1-BC3B-A0F2512A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4775</Words>
  <Characters>2723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16</cp:revision>
  <cp:lastPrinted>2018-07-09T10:25:00Z</cp:lastPrinted>
  <dcterms:created xsi:type="dcterms:W3CDTF">2024-06-10T15:45:00Z</dcterms:created>
  <dcterms:modified xsi:type="dcterms:W3CDTF">2026-05-14T11:43:00Z</dcterms:modified>
</cp:coreProperties>
</file>